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064C" w14:textId="47D57109" w:rsidR="009F422C" w:rsidRPr="009F422C" w:rsidRDefault="009F422C" w:rsidP="009F422C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9F422C">
        <w:rPr>
          <w:b/>
          <w:bCs/>
          <w:sz w:val="28"/>
          <w:szCs w:val="28"/>
        </w:rPr>
        <w:t xml:space="preserve">Awards Available to </w:t>
      </w:r>
      <w:proofErr w:type="spellStart"/>
      <w:r w:rsidRPr="009F422C">
        <w:rPr>
          <w:b/>
          <w:bCs/>
          <w:sz w:val="28"/>
          <w:szCs w:val="28"/>
        </w:rPr>
        <w:t>BASc</w:t>
      </w:r>
      <w:proofErr w:type="spellEnd"/>
      <w:r w:rsidRPr="009F422C">
        <w:rPr>
          <w:b/>
          <w:bCs/>
          <w:sz w:val="28"/>
          <w:szCs w:val="28"/>
        </w:rPr>
        <w:t xml:space="preserve"> Students</w:t>
      </w:r>
    </w:p>
    <w:p w14:paraId="5B1E0D6E" w14:textId="77777777" w:rsidR="009F422C" w:rsidRDefault="009F422C" w:rsidP="009F422C">
      <w:pPr>
        <w:spacing w:after="0" w:line="240" w:lineRule="auto"/>
        <w:contextualSpacing/>
      </w:pPr>
    </w:p>
    <w:p w14:paraId="16D162F1" w14:textId="769F5F75" w:rsidR="009F422C" w:rsidRDefault="009F422C" w:rsidP="009F422C">
      <w:pPr>
        <w:spacing w:after="0" w:line="240" w:lineRule="auto"/>
        <w:contextualSpacing/>
      </w:pPr>
      <w:r>
        <w:t xml:space="preserve">Managed by </w:t>
      </w:r>
      <w:proofErr w:type="spellStart"/>
      <w:r>
        <w:t>BASc</w:t>
      </w:r>
      <w:proofErr w:type="spellEnd"/>
      <w:r>
        <w:t xml:space="preserve"> Program Counselling Office </w:t>
      </w:r>
      <w:r>
        <w:tab/>
      </w:r>
      <w:r>
        <w:tab/>
      </w:r>
    </w:p>
    <w:p w14:paraId="79CD6A76" w14:textId="77777777" w:rsidR="009F422C" w:rsidRPr="009F422C" w:rsidRDefault="009F422C" w:rsidP="009F422C">
      <w:pPr>
        <w:spacing w:after="0" w:line="240" w:lineRule="auto"/>
        <w:contextualSpacing/>
        <w:rPr>
          <w:b/>
          <w:bCs/>
        </w:rPr>
      </w:pPr>
      <w:r w:rsidRPr="009F422C">
        <w:rPr>
          <w:b/>
          <w:bCs/>
        </w:rPr>
        <w:t>Award Type</w:t>
      </w:r>
      <w:r w:rsidRPr="009F422C">
        <w:rPr>
          <w:b/>
          <w:bCs/>
        </w:rPr>
        <w:tab/>
        <w:t>Award ID</w:t>
      </w:r>
      <w:r w:rsidRPr="009F422C">
        <w:rPr>
          <w:b/>
          <w:bCs/>
        </w:rPr>
        <w:tab/>
        <w:t>Award Name</w:t>
      </w:r>
    </w:p>
    <w:p w14:paraId="587A2E2F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C0028</w:t>
      </w:r>
      <w:r>
        <w:tab/>
        <w:t xml:space="preserve">A.M. Bell Prize </w:t>
      </w:r>
    </w:p>
    <w:p w14:paraId="624AA64D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C1221</w:t>
      </w:r>
      <w:r>
        <w:tab/>
        <w:t>AHN Dietetic Prize</w:t>
      </w:r>
    </w:p>
    <w:p w14:paraId="64DAC105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C1087</w:t>
      </w:r>
      <w:r>
        <w:tab/>
      </w:r>
      <w:proofErr w:type="spellStart"/>
      <w:r>
        <w:t>Burnbrae</w:t>
      </w:r>
      <w:proofErr w:type="spellEnd"/>
      <w:r>
        <w:t xml:space="preserve"> Farms Prize in Applied Human Nutrition</w:t>
      </w:r>
    </w:p>
    <w:p w14:paraId="372BCFFB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C0096</w:t>
      </w:r>
      <w:r>
        <w:tab/>
        <w:t>Janet M. Wardlaw Medal</w:t>
      </w:r>
    </w:p>
    <w:p w14:paraId="26D6B0FE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C0032</w:t>
      </w:r>
      <w:r>
        <w:tab/>
        <w:t>Jean C. Bradley Memorial Prize</w:t>
      </w:r>
    </w:p>
    <w:p w14:paraId="1550CDD4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C0279</w:t>
      </w:r>
      <w:r>
        <w:tab/>
        <w:t>Joan (Ellerington) Tanner Memorial Prize</w:t>
      </w:r>
    </w:p>
    <w:p w14:paraId="57F4F16A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C0981</w:t>
      </w:r>
      <w:r>
        <w:tab/>
        <w:t xml:space="preserve">Lynn </w:t>
      </w:r>
      <w:proofErr w:type="spellStart"/>
      <w:r>
        <w:t>Dibblee</w:t>
      </w:r>
      <w:proofErr w:type="spellEnd"/>
      <w:r>
        <w:t xml:space="preserve"> Roblin Award</w:t>
      </w:r>
    </w:p>
    <w:p w14:paraId="6ADE6093" w14:textId="77777777" w:rsidR="009F422C" w:rsidRDefault="009F422C" w:rsidP="009F422C">
      <w:pPr>
        <w:spacing w:after="0" w:line="240" w:lineRule="auto"/>
        <w:contextualSpacing/>
      </w:pPr>
      <w:r>
        <w:t>Convocation</w:t>
      </w:r>
      <w:r>
        <w:tab/>
        <w:t>C0311</w:t>
      </w:r>
      <w:r>
        <w:tab/>
        <w:t xml:space="preserve">W.C. </w:t>
      </w:r>
      <w:proofErr w:type="spellStart"/>
      <w:r>
        <w:t>Winegard</w:t>
      </w:r>
      <w:proofErr w:type="spellEnd"/>
      <w:r>
        <w:t xml:space="preserve"> Medal</w:t>
      </w:r>
    </w:p>
    <w:p w14:paraId="702BC4E9" w14:textId="77777777" w:rsidR="009F422C" w:rsidRDefault="009F422C" w:rsidP="009F422C">
      <w:pPr>
        <w:spacing w:after="0" w:line="240" w:lineRule="auto"/>
        <w:contextualSpacing/>
      </w:pPr>
      <w:r>
        <w:t>Entrance</w:t>
      </w:r>
      <w:r>
        <w:tab/>
        <w:t>E0095</w:t>
      </w:r>
      <w:r>
        <w:tab/>
        <w:t>Clara E. Elliott Entrance Scholarship</w:t>
      </w:r>
    </w:p>
    <w:p w14:paraId="5A2E12DB" w14:textId="77777777" w:rsidR="009F422C" w:rsidRDefault="009F422C" w:rsidP="009F422C">
      <w:pPr>
        <w:spacing w:after="0" w:line="240" w:lineRule="auto"/>
        <w:contextualSpacing/>
      </w:pPr>
      <w:r>
        <w:t>Entrance</w:t>
      </w:r>
      <w:r>
        <w:tab/>
        <w:t>E0210</w:t>
      </w:r>
      <w:r>
        <w:tab/>
        <w:t>Clara E. Elliott Education Scholarship</w:t>
      </w:r>
    </w:p>
    <w:p w14:paraId="34965146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I0003</w:t>
      </w:r>
      <w:r>
        <w:tab/>
        <w:t>Agincourt Milk Producer's Association Scholarship</w:t>
      </w:r>
    </w:p>
    <w:p w14:paraId="05B8AB9F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I0023</w:t>
      </w:r>
      <w:r>
        <w:tab/>
        <w:t>Ann E. Barber Memorial Scholarship</w:t>
      </w:r>
    </w:p>
    <w:p w14:paraId="189CA74A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I1123</w:t>
      </w:r>
      <w:r>
        <w:tab/>
        <w:t>Carolyn Mathieson Scholarship</w:t>
      </w:r>
    </w:p>
    <w:p w14:paraId="4CCA8205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I0579</w:t>
      </w:r>
      <w:r>
        <w:tab/>
        <w:t>Class of Mac '65 Scholarship</w:t>
      </w:r>
    </w:p>
    <w:p w14:paraId="0FEAE63E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I0976</w:t>
      </w:r>
      <w:r>
        <w:tab/>
        <w:t xml:space="preserve">Donna </w:t>
      </w:r>
      <w:proofErr w:type="spellStart"/>
      <w:r>
        <w:t>Lero</w:t>
      </w:r>
      <w:proofErr w:type="spellEnd"/>
      <w:r>
        <w:t xml:space="preserve"> Scholarship in Family Services</w:t>
      </w:r>
    </w:p>
    <w:p w14:paraId="418F85A1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I0015</w:t>
      </w:r>
      <w:r>
        <w:tab/>
        <w:t>Dorothy Britton Memorial Scholarship</w:t>
      </w:r>
    </w:p>
    <w:p w14:paraId="3A0658AA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I0050</w:t>
      </w:r>
      <w:r>
        <w:tab/>
        <w:t xml:space="preserve">Elizabeth </w:t>
      </w:r>
      <w:proofErr w:type="spellStart"/>
      <w:r>
        <w:t>Landels</w:t>
      </w:r>
      <w:proofErr w:type="spellEnd"/>
      <w:r>
        <w:t xml:space="preserve"> Casselman Scholarship</w:t>
      </w:r>
    </w:p>
    <w:p w14:paraId="2084502B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I0057</w:t>
      </w:r>
      <w:r>
        <w:tab/>
        <w:t>Ethel M. Christie Scholarship</w:t>
      </w:r>
    </w:p>
    <w:p w14:paraId="0F04565E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I0123</w:t>
      </w:r>
      <w:r>
        <w:tab/>
        <w:t xml:space="preserve">H.H. Harshman Foundation Scholarships </w:t>
      </w:r>
    </w:p>
    <w:p w14:paraId="34721856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I0512</w:t>
      </w:r>
      <w:r>
        <w:tab/>
        <w:t>Helen G West Memorial Scholarship</w:t>
      </w:r>
    </w:p>
    <w:p w14:paraId="181C59F6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I0488</w:t>
      </w:r>
      <w:r>
        <w:tab/>
        <w:t>Jean Carter Memorial Gerontology Scholarship</w:t>
      </w:r>
    </w:p>
    <w:p w14:paraId="12B3E71F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I0107</w:t>
      </w:r>
      <w:r>
        <w:tab/>
        <w:t>Katherine Fuller Scholarship</w:t>
      </w:r>
    </w:p>
    <w:p w14:paraId="1AB63EF2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I0082</w:t>
      </w:r>
      <w:r>
        <w:tab/>
        <w:t>Mac'69 Memorial Scholarship</w:t>
      </w:r>
    </w:p>
    <w:p w14:paraId="5C99839C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I0160</w:t>
      </w:r>
      <w:r>
        <w:tab/>
        <w:t xml:space="preserve">Ontario Women's </w:t>
      </w:r>
      <w:proofErr w:type="gramStart"/>
      <w:r>
        <w:t>Institute  Scholarship</w:t>
      </w:r>
      <w:proofErr w:type="gramEnd"/>
    </w:p>
    <w:p w14:paraId="085ACC45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I0340</w:t>
      </w:r>
      <w:r>
        <w:tab/>
        <w:t>Ottawa-Carleton 1983 International Ploughing Match (FRAN) Scholarships</w:t>
      </w:r>
    </w:p>
    <w:p w14:paraId="1E5B2951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I1141</w:t>
      </w:r>
      <w:r>
        <w:tab/>
        <w:t>Virginia Campbell Scholarship</w:t>
      </w:r>
    </w:p>
    <w:p w14:paraId="2A4CCF62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I0186</w:t>
      </w:r>
      <w:r>
        <w:tab/>
        <w:t xml:space="preserve">Virginia </w:t>
      </w:r>
      <w:proofErr w:type="spellStart"/>
      <w:r>
        <w:t>Mcewen</w:t>
      </w:r>
      <w:proofErr w:type="spellEnd"/>
      <w:r>
        <w:t xml:space="preserve"> Memorial Scholarship</w:t>
      </w:r>
    </w:p>
    <w:p w14:paraId="5FBCBCF7" w14:textId="77777777" w:rsidR="009F422C" w:rsidRDefault="009F422C" w:rsidP="009F422C">
      <w:pPr>
        <w:spacing w:after="0" w:line="240" w:lineRule="auto"/>
        <w:contextualSpacing/>
      </w:pPr>
      <w:r>
        <w:t>In Course Financial</w:t>
      </w:r>
      <w:r>
        <w:tab/>
        <w:t>I0929</w:t>
      </w:r>
      <w:r>
        <w:tab/>
        <w:t>Class of MAC ‘68 Scholarship</w:t>
      </w:r>
    </w:p>
    <w:p w14:paraId="66AA2BD1" w14:textId="77777777" w:rsidR="009F422C" w:rsidRDefault="009F422C" w:rsidP="009F422C">
      <w:pPr>
        <w:spacing w:after="0" w:line="240" w:lineRule="auto"/>
        <w:contextualSpacing/>
      </w:pPr>
      <w:r>
        <w:t>In Course Financial</w:t>
      </w:r>
      <w:r>
        <w:tab/>
        <w:t>I0546</w:t>
      </w:r>
      <w:r>
        <w:tab/>
        <w:t>Kathleen and R. Douglas Kennedy Scholarship</w:t>
      </w:r>
    </w:p>
    <w:p w14:paraId="295FD3D5" w14:textId="77777777" w:rsidR="009F422C" w:rsidRDefault="009F422C" w:rsidP="009F422C">
      <w:pPr>
        <w:spacing w:after="0" w:line="240" w:lineRule="auto"/>
        <w:contextualSpacing/>
      </w:pPr>
      <w:r>
        <w:t>ACCESS</w:t>
      </w:r>
      <w:r>
        <w:tab/>
        <w:t>I4537</w:t>
      </w:r>
      <w:r>
        <w:tab/>
        <w:t>FACS'85 Heritage Scholarship</w:t>
      </w:r>
    </w:p>
    <w:p w14:paraId="5C4E633A" w14:textId="77777777" w:rsidR="009F422C" w:rsidRDefault="009F422C" w:rsidP="009F422C">
      <w:pPr>
        <w:spacing w:after="0" w:line="240" w:lineRule="auto"/>
        <w:contextualSpacing/>
      </w:pPr>
      <w:r>
        <w:t>ACCESS</w:t>
      </w:r>
      <w:r>
        <w:tab/>
        <w:t>I4391</w:t>
      </w:r>
      <w:r>
        <w:tab/>
        <w:t>Helen G West Access Scholarship</w:t>
      </w:r>
    </w:p>
    <w:p w14:paraId="46418189" w14:textId="77777777" w:rsidR="009F422C" w:rsidRDefault="009F422C" w:rsidP="009F422C">
      <w:pPr>
        <w:spacing w:after="0" w:line="240" w:lineRule="auto"/>
        <w:contextualSpacing/>
      </w:pPr>
      <w:r>
        <w:tab/>
      </w:r>
      <w:r>
        <w:tab/>
      </w:r>
    </w:p>
    <w:p w14:paraId="5A1339F6" w14:textId="6BF80649" w:rsidR="009F422C" w:rsidRDefault="009F422C" w:rsidP="009F422C">
      <w:pPr>
        <w:spacing w:after="0" w:line="240" w:lineRule="auto"/>
        <w:contextualSpacing/>
      </w:pPr>
      <w:r>
        <w:t>Man</w:t>
      </w:r>
      <w:r>
        <w:t>a</w:t>
      </w:r>
      <w:r>
        <w:t xml:space="preserve">ged by Student Financial Services </w:t>
      </w:r>
      <w:r>
        <w:tab/>
      </w:r>
      <w:r>
        <w:tab/>
      </w:r>
    </w:p>
    <w:p w14:paraId="2EA3805D" w14:textId="77777777" w:rsidR="009F422C" w:rsidRPr="009F422C" w:rsidRDefault="009F422C" w:rsidP="009F422C">
      <w:pPr>
        <w:spacing w:after="0" w:line="240" w:lineRule="auto"/>
        <w:contextualSpacing/>
        <w:rPr>
          <w:b/>
          <w:bCs/>
        </w:rPr>
      </w:pPr>
      <w:r w:rsidRPr="009F422C">
        <w:rPr>
          <w:b/>
          <w:bCs/>
        </w:rPr>
        <w:t>Award Type</w:t>
      </w:r>
      <w:r w:rsidRPr="009F422C">
        <w:rPr>
          <w:b/>
          <w:bCs/>
        </w:rPr>
        <w:tab/>
        <w:t>Award ID</w:t>
      </w:r>
      <w:r w:rsidRPr="009F422C">
        <w:rPr>
          <w:b/>
          <w:bCs/>
        </w:rPr>
        <w:tab/>
        <w:t>Award Name</w:t>
      </w:r>
    </w:p>
    <w:p w14:paraId="51803C23" w14:textId="77777777" w:rsidR="009F422C" w:rsidRDefault="009F422C" w:rsidP="009F422C">
      <w:pPr>
        <w:spacing w:after="0" w:line="240" w:lineRule="auto"/>
        <w:contextualSpacing/>
      </w:pPr>
      <w:r>
        <w:t>Entrance</w:t>
      </w:r>
      <w:r>
        <w:tab/>
        <w:t>E0026</w:t>
      </w:r>
      <w:r>
        <w:tab/>
        <w:t>L.A. Beattie &amp; J.C. Beattie Memorial Scholarship</w:t>
      </w:r>
    </w:p>
    <w:p w14:paraId="3F8FE813" w14:textId="77777777" w:rsidR="009F422C" w:rsidRDefault="009F422C" w:rsidP="009F422C">
      <w:pPr>
        <w:spacing w:after="0" w:line="240" w:lineRule="auto"/>
        <w:contextualSpacing/>
      </w:pPr>
      <w:r>
        <w:t>Entrance</w:t>
      </w:r>
      <w:r>
        <w:tab/>
        <w:t>E0612</w:t>
      </w:r>
      <w:r>
        <w:tab/>
        <w:t>Janet Wardlaw Scholarship</w:t>
      </w:r>
    </w:p>
    <w:p w14:paraId="0EC7072F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I0137</w:t>
      </w:r>
      <w:r>
        <w:tab/>
        <w:t>Adelaide Hoodless Memorial Scholarships</w:t>
      </w:r>
    </w:p>
    <w:p w14:paraId="046B473B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I0038</w:t>
      </w:r>
      <w:r>
        <w:tab/>
        <w:t>Anne Callaghan Memorial Scholarship</w:t>
      </w:r>
    </w:p>
    <w:p w14:paraId="22985BE8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I0674</w:t>
      </w:r>
      <w:r>
        <w:tab/>
        <w:t>Class of Mac '30 Scholarship</w:t>
      </w:r>
    </w:p>
    <w:p w14:paraId="4A0A92F8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I0538</w:t>
      </w:r>
      <w:r>
        <w:tab/>
        <w:t>Evelyn Matheson Pepper Memorial Scholarship 2022 LAST YEAR FOR AWARD</w:t>
      </w:r>
    </w:p>
    <w:p w14:paraId="12B51D12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I0234</w:t>
      </w:r>
      <w:r>
        <w:tab/>
        <w:t>Gertrude R. Peterson Memorial Scholarship</w:t>
      </w:r>
    </w:p>
    <w:p w14:paraId="4929015F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I0524</w:t>
      </w:r>
      <w:r>
        <w:tab/>
        <w:t>MAC-FACS-FRAN Alumni Association Scholarship</w:t>
      </w:r>
    </w:p>
    <w:p w14:paraId="45267E71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I0359</w:t>
      </w:r>
      <w:r>
        <w:tab/>
        <w:t>Marie-Pier Lamoureux Memorial Scholarship</w:t>
      </w:r>
    </w:p>
    <w:p w14:paraId="70CD8239" w14:textId="77777777" w:rsidR="009F422C" w:rsidRDefault="009F422C" w:rsidP="009F422C">
      <w:pPr>
        <w:spacing w:after="0" w:line="240" w:lineRule="auto"/>
        <w:contextualSpacing/>
      </w:pPr>
      <w:r>
        <w:lastRenderedPageBreak/>
        <w:t>In Course</w:t>
      </w:r>
      <w:r>
        <w:tab/>
        <w:t>I0429</w:t>
      </w:r>
      <w:r>
        <w:tab/>
        <w:t>Morton and Pauline Schmidt Memorial Scholarship</w:t>
      </w:r>
    </w:p>
    <w:p w14:paraId="1709C85C" w14:textId="77777777" w:rsidR="009F422C" w:rsidRDefault="009F422C" w:rsidP="009F422C">
      <w:pPr>
        <w:spacing w:after="0" w:line="240" w:lineRule="auto"/>
        <w:contextualSpacing/>
      </w:pPr>
      <w:r>
        <w:t>In Course</w:t>
      </w:r>
      <w:r>
        <w:tab/>
        <w:t>I0159</w:t>
      </w:r>
      <w:r>
        <w:tab/>
        <w:t>Vera Ayers Macbeth Scholarship</w:t>
      </w:r>
    </w:p>
    <w:p w14:paraId="6D582A71" w14:textId="77777777" w:rsidR="009F422C" w:rsidRDefault="009F422C" w:rsidP="009F422C">
      <w:pPr>
        <w:spacing w:after="0" w:line="240" w:lineRule="auto"/>
        <w:contextualSpacing/>
      </w:pPr>
      <w:r>
        <w:tab/>
      </w:r>
      <w:r>
        <w:tab/>
      </w:r>
    </w:p>
    <w:p w14:paraId="6A6113A7" w14:textId="02BDAA5D" w:rsidR="009F422C" w:rsidRDefault="009F422C" w:rsidP="009F422C">
      <w:pPr>
        <w:spacing w:after="0" w:line="240" w:lineRule="auto"/>
        <w:contextualSpacing/>
      </w:pPr>
      <w:r>
        <w:t>Man</w:t>
      </w:r>
      <w:r>
        <w:t>a</w:t>
      </w:r>
      <w:r>
        <w:t xml:space="preserve">ged by CSAHS Awards Committee in the Deans Office </w:t>
      </w:r>
    </w:p>
    <w:p w14:paraId="293BEF5F" w14:textId="77777777" w:rsidR="009F422C" w:rsidRPr="009F422C" w:rsidRDefault="009F422C" w:rsidP="009F422C">
      <w:pPr>
        <w:spacing w:after="0" w:line="240" w:lineRule="auto"/>
        <w:contextualSpacing/>
        <w:rPr>
          <w:b/>
          <w:bCs/>
        </w:rPr>
      </w:pPr>
      <w:r w:rsidRPr="009F422C">
        <w:rPr>
          <w:b/>
          <w:bCs/>
        </w:rPr>
        <w:t>Award Type</w:t>
      </w:r>
      <w:r w:rsidRPr="009F422C">
        <w:rPr>
          <w:b/>
          <w:bCs/>
        </w:rPr>
        <w:tab/>
        <w:t>Award ID</w:t>
      </w:r>
      <w:r w:rsidRPr="009F422C">
        <w:rPr>
          <w:b/>
          <w:bCs/>
        </w:rPr>
        <w:tab/>
        <w:t>Award Name</w:t>
      </w:r>
    </w:p>
    <w:p w14:paraId="7B5AD318" w14:textId="77777777" w:rsidR="009F422C" w:rsidRDefault="009F422C" w:rsidP="009F422C">
      <w:pPr>
        <w:spacing w:after="0" w:line="240" w:lineRule="auto"/>
        <w:contextualSpacing/>
      </w:pPr>
      <w:r>
        <w:t>Travel</w:t>
      </w:r>
      <w:r>
        <w:tab/>
        <w:t>T0665</w:t>
      </w:r>
      <w:r>
        <w:tab/>
        <w:t>A.E. Wardlaw Travel Grant</w:t>
      </w:r>
    </w:p>
    <w:p w14:paraId="666139C6" w14:textId="77777777" w:rsidR="009F422C" w:rsidRDefault="009F422C" w:rsidP="009F422C">
      <w:pPr>
        <w:spacing w:after="0" w:line="240" w:lineRule="auto"/>
        <w:contextualSpacing/>
      </w:pPr>
      <w:r>
        <w:t>Travel</w:t>
      </w:r>
      <w:r>
        <w:tab/>
        <w:t>T0784</w:t>
      </w:r>
      <w:r>
        <w:tab/>
        <w:t>Drs. Frederick Kozak and Lorna Hruby Travel Grant</w:t>
      </w:r>
    </w:p>
    <w:p w14:paraId="3AF25D16" w14:textId="77777777" w:rsidR="009F422C" w:rsidRDefault="009F422C" w:rsidP="009F422C">
      <w:pPr>
        <w:spacing w:after="0" w:line="240" w:lineRule="auto"/>
        <w:contextualSpacing/>
      </w:pPr>
      <w:r>
        <w:t>Travel</w:t>
      </w:r>
      <w:r>
        <w:tab/>
        <w:t>T0730</w:t>
      </w:r>
      <w:r>
        <w:tab/>
        <w:t>Jean Rich Travel Grant</w:t>
      </w:r>
    </w:p>
    <w:p w14:paraId="7EE9EE01" w14:textId="77777777" w:rsidR="009F422C" w:rsidRDefault="009F422C" w:rsidP="009F422C">
      <w:pPr>
        <w:spacing w:after="0" w:line="240" w:lineRule="auto"/>
        <w:contextualSpacing/>
      </w:pPr>
      <w:r>
        <w:t>Travel</w:t>
      </w:r>
      <w:r>
        <w:tab/>
        <w:t>T0772</w:t>
      </w:r>
      <w:r>
        <w:tab/>
        <w:t xml:space="preserve">Jeff and Donna </w:t>
      </w:r>
      <w:proofErr w:type="spellStart"/>
      <w:r>
        <w:t>Lozon</w:t>
      </w:r>
      <w:proofErr w:type="spellEnd"/>
      <w:r>
        <w:t xml:space="preserve"> Travel Grant</w:t>
      </w:r>
    </w:p>
    <w:p w14:paraId="6F5C9479" w14:textId="77777777" w:rsidR="009F422C" w:rsidRDefault="009F422C" w:rsidP="009F422C">
      <w:pPr>
        <w:spacing w:after="0" w:line="240" w:lineRule="auto"/>
        <w:contextualSpacing/>
      </w:pPr>
      <w:r>
        <w:t>Travel</w:t>
      </w:r>
      <w:r>
        <w:tab/>
        <w:t>T0742</w:t>
      </w:r>
      <w:r>
        <w:tab/>
        <w:t xml:space="preserve">Kiyoko </w:t>
      </w:r>
      <w:proofErr w:type="spellStart"/>
      <w:r>
        <w:t>Miyanishi</w:t>
      </w:r>
      <w:proofErr w:type="spellEnd"/>
      <w:r>
        <w:t xml:space="preserve"> International Travel Grant</w:t>
      </w:r>
    </w:p>
    <w:p w14:paraId="5BF53763" w14:textId="4DB8C664" w:rsidR="00710F40" w:rsidRDefault="009F422C" w:rsidP="009F422C">
      <w:pPr>
        <w:spacing w:after="0" w:line="240" w:lineRule="auto"/>
        <w:contextualSpacing/>
      </w:pPr>
      <w:r>
        <w:t>Travel</w:t>
      </w:r>
      <w:r>
        <w:tab/>
        <w:t>T1235</w:t>
      </w:r>
      <w:r>
        <w:tab/>
        <w:t>Shirley Ann Holmes Travel Grant</w:t>
      </w:r>
    </w:p>
    <w:sectPr w:rsidR="00710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2C"/>
    <w:rsid w:val="00710F40"/>
    <w:rsid w:val="009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F518"/>
  <w15:chartTrackingRefBased/>
  <w15:docId w15:val="{3CEBF62D-4260-476F-A271-5A60905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Nejedly</dc:creator>
  <cp:keywords/>
  <dc:description/>
  <cp:lastModifiedBy>April Nejedly</cp:lastModifiedBy>
  <cp:revision>1</cp:revision>
  <dcterms:created xsi:type="dcterms:W3CDTF">2022-11-30T21:26:00Z</dcterms:created>
  <dcterms:modified xsi:type="dcterms:W3CDTF">2022-11-30T21:30:00Z</dcterms:modified>
</cp:coreProperties>
</file>